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C86EFB">
        <w:rPr>
          <w:b/>
          <w:bCs/>
          <w:color w:val="3333FF"/>
          <w:sz w:val="24"/>
          <w:szCs w:val="24"/>
        </w:rPr>
        <w:t>22</w:t>
      </w:r>
      <w:r w:rsidR="00C00CF6">
        <w:rPr>
          <w:b/>
          <w:bCs/>
          <w:color w:val="3333FF"/>
          <w:sz w:val="24"/>
          <w:szCs w:val="24"/>
        </w:rPr>
        <w:t>.06.2017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00CF6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C00CF6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C86EFB">
              <w:rPr>
                <w:b/>
                <w:bCs/>
                <w:color w:val="3333F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7429B1" w:rsidRDefault="000400E9" w:rsidP="008A6AF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5" w:name="_GoBack"/>
            <w:r w:rsidRPr="007429B1">
              <w:rPr>
                <w:b/>
                <w:color w:val="3333FF"/>
                <w:sz w:val="24"/>
                <w:szCs w:val="24"/>
              </w:rPr>
              <w:t>Furn</w:t>
            </w:r>
            <w:r w:rsidR="00C00CF6" w:rsidRPr="007429B1">
              <w:rPr>
                <w:b/>
                <w:color w:val="3333FF"/>
                <w:sz w:val="24"/>
                <w:szCs w:val="24"/>
              </w:rPr>
              <w:t xml:space="preserve">izim </w:t>
            </w:r>
            <w:r w:rsidR="00C86EFB" w:rsidRPr="007429B1">
              <w:rPr>
                <w:b/>
                <w:color w:val="3333FF"/>
                <w:sz w:val="24"/>
                <w:szCs w:val="24"/>
              </w:rPr>
              <w:t xml:space="preserve">me material ndërtimore dhe konstruktiv </w:t>
            </w:r>
          </w:p>
          <w:bookmarkEnd w:id="5"/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D1B1B" w:rsidRPr="007429B1" w:rsidRDefault="002D1B1B" w:rsidP="002D1B1B">
            <w:pPr>
              <w:jc w:val="center"/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color w:val="3333FF"/>
                <w:sz w:val="24"/>
                <w:szCs w:val="24"/>
              </w:rPr>
              <w:t xml:space="preserve">Furnizim me material ndërtimore dhe konstruktiv 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C86EFB">
              <w:rPr>
                <w:rFonts w:ascii="Arial" w:hAnsi="Arial" w:cs="Arial"/>
                <w:b/>
                <w:bCs/>
                <w:color w:val="3333FF"/>
              </w:rPr>
              <w:t>50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266085">
              <w:rPr>
                <w:rFonts w:ascii="Arial" w:hAnsi="Arial" w:cs="Arial"/>
                <w:b/>
                <w:bCs/>
                <w:color w:val="3333FF"/>
              </w:rPr>
              <w:t xml:space="preserve"> </w:t>
            </w:r>
            <w:r w:rsidR="00C86EFB">
              <w:rPr>
                <w:rFonts w:ascii="Arial" w:hAnsi="Arial" w:cs="Arial"/>
                <w:b/>
                <w:bCs/>
                <w:color w:val="3333FF"/>
              </w:rPr>
              <w:t>5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[</w:t>
            </w:r>
            <w:r w:rsidR="00C86EFB">
              <w:rPr>
                <w:b/>
                <w:bCs/>
                <w:color w:val="3333FF"/>
                <w:sz w:val="24"/>
                <w:szCs w:val="24"/>
              </w:rPr>
              <w:t>5</w:t>
            </w:r>
            <w:r w:rsidR="000400E9">
              <w:rPr>
                <w:b/>
                <w:bCs/>
                <w:color w:val="3333FF"/>
                <w:sz w:val="24"/>
                <w:szCs w:val="24"/>
              </w:rPr>
              <w:t>,000.00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 xml:space="preserve">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P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p w:rsidR="004379AC" w:rsidRPr="00EF3329" w:rsidRDefault="004379AC" w:rsidP="004379AC">
            <w:pPr>
              <w:rPr>
                <w:b/>
              </w:rPr>
            </w:pPr>
            <w:r>
              <w:t xml:space="preserve">            </w:t>
            </w:r>
            <w:r w:rsidRPr="00EF3329">
              <w:rPr>
                <w:b/>
              </w:rPr>
              <w:t xml:space="preserve">Specifikat teknike </w:t>
            </w:r>
          </w:p>
          <w:p w:rsidR="003D68E9" w:rsidRDefault="003D68E9" w:rsidP="003D68E9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8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4500"/>
              <w:gridCol w:w="1620"/>
              <w:gridCol w:w="1620"/>
            </w:tblGrid>
            <w:tr w:rsidR="0067640E" w:rsidRPr="0067640E" w:rsidTr="002136C5">
              <w:trPr>
                <w:trHeight w:val="558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/>
                    <w:jc w:val="center"/>
                    <w:outlineLvl w:val="0"/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  <w:t>Nr.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/>
                    <w:outlineLvl w:val="0"/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  <w:t>Emërtimi i materialit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/>
                    <w:jc w:val="center"/>
                    <w:outlineLvl w:val="0"/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  <w:t>Nj. Matëse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/>
                    <w:jc w:val="center"/>
                    <w:outlineLvl w:val="0"/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b/>
                      <w:kern w:val="0"/>
                      <w:sz w:val="22"/>
                      <w:szCs w:val="22"/>
                      <w:lang w:eastAsia="en-US"/>
                    </w:rPr>
                    <w:t>Sasia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Shtafne e drurit ( 4 X 4 X 400) cm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Gyp i metalit       (4 X 3 X 600 ) cm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Gyp i metalit      ( 3 X 3 X 600) cm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Hermetik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Sprej  metalik ngjyrë  e bardhë  (400 g)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Sprej  metalik ngjyrë  e zezë  (400 g)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Sprej  metalik ngjyrë hiri  (400 g)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Sprej  metalik ngjyrë e  bronztë  (400 g)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Sprej  metalik ngjyrë  e kuqe  (400 g)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Sprej  metalik ngjyrë  e gjelbertë  (400 g)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Silikon transparent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Silikon (Wurth ose i ngjashëm)          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Sprej antikoroziv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14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Reflektor  Led ( 40W)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60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Elektroda për hekur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35"/>
                      <w:tab w:val="center" w:pos="702"/>
                    </w:tabs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kg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16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>Polikolor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kg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500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17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Aku ( 18V)                      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lastRenderedPageBreak/>
                    <w:t>18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Metër   (5 m )                 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19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Metër (me laser )          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Tel për zingija              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kg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Tel për shallovanje            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spacing w:line="240" w:lineRule="exact"/>
                    <w:jc w:val="center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sr-Latn-CS"/>
                    </w:rPr>
                    <w:t>kg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Herbicid-total  (1 l)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Insekticid për trëndafila  ( 50 ml )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24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Insekticid për insekte - buburreca (250 ml)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67640E" w:rsidRPr="0067640E" w:rsidTr="002136C5"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outlineLvl w:val="0"/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 w:cs="Arial"/>
                      <w:kern w:val="0"/>
                      <w:sz w:val="22"/>
                      <w:szCs w:val="22"/>
                      <w:lang w:eastAsia="sr-Latn-CS"/>
                    </w:rPr>
                    <w:t xml:space="preserve">Preparat antimyk (250 ml)                              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</w:pPr>
                  <w:r w:rsidRPr="0067640E">
                    <w:rPr>
                      <w:rFonts w:ascii="Book Antiqua" w:hAnsi="Book Antiqua"/>
                      <w:kern w:val="0"/>
                      <w:sz w:val="22"/>
                      <w:szCs w:val="22"/>
                      <w:lang w:eastAsia="sr-Latn-CS"/>
                    </w:rPr>
                    <w:t>copë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40E" w:rsidRPr="0067640E" w:rsidRDefault="0067640E" w:rsidP="0067640E">
                  <w:pPr>
                    <w:widowControl/>
                    <w:tabs>
                      <w:tab w:val="left" w:pos="4020"/>
                      <w:tab w:val="left" w:pos="5370"/>
                    </w:tabs>
                    <w:overflowPunct/>
                    <w:autoSpaceDE/>
                    <w:autoSpaceDN/>
                    <w:adjustRightInd/>
                    <w:spacing w:before="80" w:line="240" w:lineRule="exact"/>
                    <w:jc w:val="center"/>
                    <w:outlineLvl w:val="0"/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</w:pPr>
                  <w:r w:rsidRPr="0067640E">
                    <w:rPr>
                      <w:rFonts w:ascii="Book Antiqua" w:eastAsia="MS Mincho" w:hAnsi="Book Antiqua" w:cs="Arial"/>
                      <w:kern w:val="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</w:tbl>
          <w:p w:rsidR="003D68E9" w:rsidRDefault="003D68E9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Default="00D06097" w:rsidP="003D68E9">
            <w:pPr>
              <w:rPr>
                <w:sz w:val="24"/>
                <w:szCs w:val="24"/>
              </w:rPr>
            </w:pPr>
          </w:p>
          <w:p w:rsidR="00D06097" w:rsidRPr="00FA0EC5" w:rsidRDefault="00D06097" w:rsidP="003D68E9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810E62">
              <w:rPr>
                <w:iCs/>
                <w:sz w:val="24"/>
                <w:szCs w:val="24"/>
              </w:rPr>
              <w:t xml:space="preserve"> </w:t>
            </w:r>
            <w:r w:rsidR="00810E62" w:rsidRPr="002D1B1B">
              <w:rPr>
                <w:i/>
                <w:iCs/>
                <w:color w:val="3333FF"/>
                <w:sz w:val="24"/>
                <w:szCs w:val="24"/>
              </w:rPr>
              <w:t xml:space="preserve">3 (tre ) </w:t>
            </w:r>
            <w:r w:rsidRPr="002D1B1B">
              <w:rPr>
                <w:color w:val="3333FF"/>
                <w:sz w:val="22"/>
                <w:szCs w:val="22"/>
              </w:rPr>
              <w:t>(nga</w:t>
            </w:r>
            <w:r w:rsidRPr="003D68E9">
              <w:rPr>
                <w:color w:val="3333FF"/>
                <w:sz w:val="22"/>
                <w:szCs w:val="22"/>
              </w:rPr>
              <w:t xml:space="preserve">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67640E" w:rsidRDefault="00E2638E" w:rsidP="00C00CF6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Pr="001342A3" w:rsidRDefault="001342A3" w:rsidP="001342A3">
            <w:pPr>
              <w:pStyle w:val="ListParagraph"/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</w:t>
            </w: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1342A3" w:rsidRDefault="001342A3" w:rsidP="001342A3">
            <w:pPr>
              <w:pStyle w:val="ListParagraph"/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1342A3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1342A3">
              <w:rPr>
                <w:color w:val="FF0000"/>
                <w:kern w:val="0"/>
                <w:sz w:val="24"/>
                <w:szCs w:val="24"/>
                <w:lang w:eastAsia="it-IT"/>
              </w:rPr>
              <w:t>(Kopje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FA0EC5" w:rsidRDefault="0045701F" w:rsidP="00FB14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N/A</w:t>
            </w:r>
          </w:p>
          <w:p w:rsidR="00FB142A" w:rsidRPr="00FA0EC5" w:rsidRDefault="00FB142A" w:rsidP="00FB142A">
            <w:pPr>
              <w:rPr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C86EFB" w:rsidRDefault="00C86EFB" w:rsidP="00C86EFB">
            <w:pPr>
              <w:numPr>
                <w:ilvl w:val="0"/>
                <w:numId w:val="17"/>
              </w:numPr>
              <w:ind w:left="108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Referenca të kryerjes së furnizimeve të ngjashme të këtij Njoftimi, gjatë tre viteve të fundit 2014,2015,2016 ( së paku një  referencë ) </w:t>
            </w:r>
          </w:p>
          <w:p w:rsidR="00C86EFB" w:rsidRDefault="00C86EFB" w:rsidP="00C86EFB">
            <w:pPr>
              <w:rPr>
                <w:color w:val="0000FF"/>
                <w:sz w:val="22"/>
                <w:szCs w:val="22"/>
              </w:rPr>
            </w:pPr>
          </w:p>
          <w:p w:rsidR="00C86EFB" w:rsidRDefault="00C86EFB" w:rsidP="00C86EFB">
            <w:pPr>
              <w:pStyle w:val="ListParagraph"/>
              <w:ind w:left="-105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C86EFB" w:rsidRDefault="00C86EFB" w:rsidP="00C86EFB">
            <w:pPr>
              <w:rPr>
                <w:color w:val="0000FF"/>
                <w:sz w:val="22"/>
                <w:szCs w:val="22"/>
              </w:rPr>
            </w:pPr>
          </w:p>
          <w:p w:rsidR="002003A1" w:rsidRPr="00C86EFB" w:rsidRDefault="00C86EFB" w:rsidP="00C86EFB">
            <w:pPr>
              <w:numPr>
                <w:ilvl w:val="0"/>
                <w:numId w:val="17"/>
              </w:numPr>
              <w:ind w:left="108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>Referenca të kryerjes së furnizimeve të ngjashme të këtij Njoftimi,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574537" w:rsidRPr="00C86EFB" w:rsidRDefault="0045701F" w:rsidP="00C86EFB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C00CF6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7429B1">
              <w:rPr>
                <w:b/>
                <w:color w:val="3333FF"/>
                <w:sz w:val="22"/>
                <w:szCs w:val="22"/>
              </w:rPr>
              <w:t>29</w:t>
            </w:r>
            <w:r w:rsidR="00C00CF6">
              <w:rPr>
                <w:b/>
                <w:color w:val="3333FF"/>
                <w:sz w:val="22"/>
                <w:szCs w:val="22"/>
              </w:rPr>
              <w:t>.06.2017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C00CF6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7429B1">
              <w:rPr>
                <w:b/>
                <w:color w:val="3333FF"/>
                <w:sz w:val="22"/>
                <w:szCs w:val="22"/>
              </w:rPr>
              <w:t>03.07</w:t>
            </w:r>
            <w:r w:rsidR="00C00CF6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F6775C" w:rsidP="00C00CF6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ata</w:t>
            </w:r>
            <w:r w:rsidR="00C00CF6">
              <w:rPr>
                <w:b/>
                <w:bCs/>
                <w:i/>
                <w:sz w:val="22"/>
                <w:szCs w:val="22"/>
              </w:rPr>
              <w:t>:</w:t>
            </w:r>
            <w:r w:rsidR="007429B1">
              <w:rPr>
                <w:b/>
                <w:color w:val="3333FF"/>
                <w:sz w:val="22"/>
                <w:szCs w:val="22"/>
              </w:rPr>
              <w:t xml:space="preserve">  03.07</w:t>
            </w:r>
            <w:r w:rsidR="00C00CF6">
              <w:rPr>
                <w:b/>
                <w:color w:val="3333FF"/>
                <w:sz w:val="22"/>
                <w:szCs w:val="22"/>
              </w:rPr>
              <w:t>.2017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="003466FE"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 w:rsidR="003466FE"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="003466FE"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="003466FE"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A5" w:rsidRDefault="001578A5">
      <w:r>
        <w:separator/>
      </w:r>
    </w:p>
  </w:endnote>
  <w:endnote w:type="continuationSeparator" w:id="0">
    <w:p w:rsidR="001578A5" w:rsidRDefault="0015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399">
      <w:rPr>
        <w:rStyle w:val="PageNumber"/>
        <w:noProof/>
      </w:rPr>
      <w:t>2</w:t>
    </w:r>
    <w:r>
      <w:rPr>
        <w:rStyle w:val="PageNumber"/>
      </w:rPr>
      <w:fldChar w:fldCharType="end"/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10E62" w:rsidRPr="00AB38F6" w:rsidRDefault="00810E6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A5" w:rsidRDefault="001578A5">
      <w:r>
        <w:separator/>
      </w:r>
    </w:p>
  </w:footnote>
  <w:footnote w:type="continuationSeparator" w:id="0">
    <w:p w:rsidR="001578A5" w:rsidRDefault="0015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62" w:rsidRDefault="00810E62">
    <w:pPr>
      <w:tabs>
        <w:tab w:val="center" w:pos="4320"/>
        <w:tab w:val="right" w:pos="8640"/>
      </w:tabs>
      <w:rPr>
        <w:kern w:val="0"/>
      </w:rPr>
    </w:pPr>
  </w:p>
  <w:p w:rsidR="00810E62" w:rsidRDefault="00810E6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0E9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342A3"/>
    <w:rsid w:val="00145339"/>
    <w:rsid w:val="00151176"/>
    <w:rsid w:val="001578A5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3EEE"/>
    <w:rsid w:val="00234DA4"/>
    <w:rsid w:val="00241347"/>
    <w:rsid w:val="0025138E"/>
    <w:rsid w:val="0025704B"/>
    <w:rsid w:val="00265508"/>
    <w:rsid w:val="00266085"/>
    <w:rsid w:val="00266D83"/>
    <w:rsid w:val="00282F88"/>
    <w:rsid w:val="00283493"/>
    <w:rsid w:val="002851E8"/>
    <w:rsid w:val="00295D2A"/>
    <w:rsid w:val="002A03C5"/>
    <w:rsid w:val="002A3BA2"/>
    <w:rsid w:val="002C7314"/>
    <w:rsid w:val="002D1B1B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82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379AC"/>
    <w:rsid w:val="0044001A"/>
    <w:rsid w:val="004404F9"/>
    <w:rsid w:val="00443A34"/>
    <w:rsid w:val="0045345E"/>
    <w:rsid w:val="0045701F"/>
    <w:rsid w:val="00464ABB"/>
    <w:rsid w:val="004737CC"/>
    <w:rsid w:val="004762C3"/>
    <w:rsid w:val="00480CE5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6ECB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7640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25D1"/>
    <w:rsid w:val="0072501D"/>
    <w:rsid w:val="0073235A"/>
    <w:rsid w:val="00737330"/>
    <w:rsid w:val="007429B1"/>
    <w:rsid w:val="00745427"/>
    <w:rsid w:val="00771B81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0E62"/>
    <w:rsid w:val="008279F3"/>
    <w:rsid w:val="00833E0E"/>
    <w:rsid w:val="00834AEF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6AF9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6399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0C44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0CF6"/>
    <w:rsid w:val="00C02DD8"/>
    <w:rsid w:val="00C11004"/>
    <w:rsid w:val="00C11370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86EFB"/>
    <w:rsid w:val="00C95175"/>
    <w:rsid w:val="00CB2271"/>
    <w:rsid w:val="00CC0A85"/>
    <w:rsid w:val="00CE54D7"/>
    <w:rsid w:val="00CE7129"/>
    <w:rsid w:val="00CF57E9"/>
    <w:rsid w:val="00CF787A"/>
    <w:rsid w:val="00D06097"/>
    <w:rsid w:val="00D14810"/>
    <w:rsid w:val="00D16D15"/>
    <w:rsid w:val="00D17122"/>
    <w:rsid w:val="00D31474"/>
    <w:rsid w:val="00D44B9E"/>
    <w:rsid w:val="00D50FAB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207D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6775C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E7AEE"/>
    <w:rsid w:val="00FF130E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paragraph" w:customStyle="1" w:styleId="CharCharCharCharCharChar">
    <w:name w:val="Char Char Char Char Char Char"/>
    <w:basedOn w:val="Normal"/>
    <w:rsid w:val="004379AC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customStyle="1" w:styleId="OSCEFax">
    <w:name w:val="OSCE Fax"/>
    <w:basedOn w:val="Heading2"/>
    <w:rsid w:val="004379AC"/>
    <w:pPr>
      <w:tabs>
        <w:tab w:val="center" w:pos="1985"/>
      </w:tabs>
      <w:spacing w:after="120" w:line="360" w:lineRule="atLeast"/>
      <w:outlineLvl w:val="9"/>
    </w:pPr>
    <w:rPr>
      <w:rFonts w:eastAsia="MS Mincho"/>
      <w:bCs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8AC5-A712-4980-BBDB-90BA7B54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2011-06-03T08:36:00Z</cp:lastPrinted>
  <dcterms:created xsi:type="dcterms:W3CDTF">2017-06-23T07:51:00Z</dcterms:created>
  <dcterms:modified xsi:type="dcterms:W3CDTF">2017-06-23T07:51:00Z</dcterms:modified>
</cp:coreProperties>
</file>